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1556" w14:textId="138E5DDE" w:rsidR="001460FF" w:rsidRPr="004B7E3C" w:rsidRDefault="001460FF" w:rsidP="001460FF">
      <w:pPr>
        <w:jc w:val="right"/>
        <w:rPr>
          <w:rFonts w:ascii="Angsana New" w:hAnsi="Angsana New"/>
          <w:sz w:val="36"/>
          <w:szCs w:val="36"/>
        </w:rPr>
      </w:pPr>
      <w:r w:rsidRPr="004B7E3C">
        <w:rPr>
          <w:rFonts w:ascii="Angsana New" w:hAnsi="Angsana New"/>
          <w:sz w:val="36"/>
          <w:szCs w:val="36"/>
        </w:rPr>
        <w:t xml:space="preserve">            </w:t>
      </w:r>
      <w:bookmarkStart w:id="0" w:name="OLE_LINK1"/>
      <w:bookmarkStart w:id="1" w:name="OLE_LINK2"/>
      <w:r w:rsidRPr="004B7E3C">
        <w:rPr>
          <w:rFonts w:ascii="Angsana New" w:hAnsi="Angsana New" w:hint="cs"/>
          <w:sz w:val="36"/>
          <w:szCs w:val="36"/>
          <w:cs/>
        </w:rPr>
        <w:t>บริษัท</w:t>
      </w:r>
      <w:r w:rsidRPr="004B7E3C">
        <w:rPr>
          <w:rFonts w:ascii="Angsana New" w:hAnsi="Angsana New"/>
          <w:sz w:val="36"/>
          <w:szCs w:val="36"/>
        </w:rPr>
        <w:t xml:space="preserve"> </w:t>
      </w:r>
      <w:bookmarkEnd w:id="0"/>
      <w:bookmarkEnd w:id="1"/>
      <w:r>
        <w:rPr>
          <w:rFonts w:ascii="Angsana New" w:hAnsi="Angsana New"/>
          <w:sz w:val="36"/>
          <w:szCs w:val="36"/>
        </w:rPr>
        <w:t>………………….</w:t>
      </w:r>
      <w:r w:rsidRPr="004B7E3C">
        <w:rPr>
          <w:rFonts w:ascii="Angsana New" w:hAnsi="Angsana New" w:hint="cs"/>
          <w:sz w:val="36"/>
          <w:szCs w:val="36"/>
          <w:cs/>
        </w:rPr>
        <w:t>จำกัด</w:t>
      </w:r>
      <w:r w:rsidRPr="004B7E3C">
        <w:rPr>
          <w:rFonts w:ascii="Angsana New" w:hAnsi="Angsana New"/>
          <w:sz w:val="36"/>
          <w:szCs w:val="36"/>
        </w:rPr>
        <w:t xml:space="preserve"> </w:t>
      </w:r>
    </w:p>
    <w:p w14:paraId="05FE4B27" w14:textId="77718332" w:rsidR="00E227BD" w:rsidRDefault="00E227BD" w:rsidP="00E227BD">
      <w:pPr>
        <w:pStyle w:val="Default"/>
        <w:ind w:left="3600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 xml:space="preserve">  วันที่...................เดือน......................พ.ศ.............</w:t>
      </w:r>
    </w:p>
    <w:p w14:paraId="248827E1" w14:textId="77777777" w:rsidR="00C355B5" w:rsidRPr="004B7E3C" w:rsidRDefault="00C355B5" w:rsidP="00C355B5">
      <w:pPr>
        <w:pStyle w:val="Default"/>
        <w:ind w:left="3680" w:firstLine="360"/>
        <w:rPr>
          <w:rFonts w:ascii="Angsana New" w:hAnsi="Angsana New"/>
          <w:sz w:val="36"/>
          <w:szCs w:val="36"/>
          <w:cs/>
        </w:rPr>
      </w:pPr>
    </w:p>
    <w:p w14:paraId="7886833F" w14:textId="77777777" w:rsidR="001460FF" w:rsidRPr="004B7E3C" w:rsidRDefault="001460FF" w:rsidP="001460FF">
      <w:pPr>
        <w:pStyle w:val="Default"/>
        <w:ind w:left="-280" w:firstLine="280"/>
        <w:rPr>
          <w:rFonts w:ascii="Angsana New" w:hAnsi="Angsana New"/>
          <w:sz w:val="36"/>
          <w:szCs w:val="36"/>
        </w:rPr>
      </w:pPr>
      <w:r w:rsidRPr="004B7E3C">
        <w:rPr>
          <w:rFonts w:ascii="Angsana New" w:hAnsi="Angsana New" w:hint="cs"/>
          <w:sz w:val="36"/>
          <w:szCs w:val="36"/>
          <w:cs/>
        </w:rPr>
        <w:t>เรื่อง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ขอเชิญประชุมสามัญผู้ถือหุ้นประจำปี</w:t>
      </w:r>
      <w:r w:rsidRPr="004B7E3C">
        <w:rPr>
          <w:rFonts w:ascii="Angsana New" w:hAnsi="Angsana New"/>
          <w:sz w:val="36"/>
          <w:szCs w:val="36"/>
        </w:rPr>
        <w:t xml:space="preserve"> </w:t>
      </w:r>
    </w:p>
    <w:p w14:paraId="5B6608B0" w14:textId="77777777" w:rsidR="001460FF" w:rsidRPr="004B7E3C" w:rsidRDefault="001460FF" w:rsidP="001460FF">
      <w:pPr>
        <w:pStyle w:val="Default"/>
        <w:ind w:left="-280" w:firstLine="280"/>
        <w:rPr>
          <w:rFonts w:ascii="Angsana New" w:hAnsi="Angsana New"/>
          <w:sz w:val="36"/>
          <w:szCs w:val="36"/>
        </w:rPr>
      </w:pPr>
    </w:p>
    <w:p w14:paraId="74682B11" w14:textId="42A7EC45" w:rsidR="001460FF" w:rsidRPr="004B7E3C" w:rsidRDefault="001460FF" w:rsidP="001460FF">
      <w:pPr>
        <w:pStyle w:val="Default"/>
        <w:ind w:left="-280" w:firstLine="280"/>
        <w:rPr>
          <w:rFonts w:ascii="Angsana New" w:hAnsi="Angsana New"/>
          <w:sz w:val="36"/>
          <w:szCs w:val="36"/>
          <w:cs/>
        </w:rPr>
      </w:pPr>
      <w:r w:rsidRPr="004B7E3C">
        <w:rPr>
          <w:rFonts w:ascii="Angsana New" w:hAnsi="Angsana New" w:hint="cs"/>
          <w:sz w:val="36"/>
          <w:szCs w:val="36"/>
          <w:cs/>
        </w:rPr>
        <w:t>เรียน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ท่านผู้ถือหุ้นของบริษัท</w:t>
      </w:r>
      <w:r>
        <w:rPr>
          <w:rFonts w:ascii="Angsana New" w:hAnsi="Angsana New" w:hint="cs"/>
          <w:sz w:val="36"/>
          <w:szCs w:val="36"/>
          <w:cs/>
        </w:rPr>
        <w:t>.....................................</w:t>
      </w:r>
      <w:r w:rsidRPr="004B7E3C">
        <w:rPr>
          <w:rFonts w:ascii="Angsana New" w:hAnsi="Angsana New" w:hint="cs"/>
          <w:sz w:val="36"/>
          <w:szCs w:val="36"/>
          <w:cs/>
        </w:rPr>
        <w:t>จำกัด</w:t>
      </w:r>
    </w:p>
    <w:p w14:paraId="5B4910ED" w14:textId="77777777" w:rsidR="001460FF" w:rsidRDefault="001460FF" w:rsidP="001460FF">
      <w:pPr>
        <w:pStyle w:val="Default"/>
        <w:ind w:firstLine="1000"/>
        <w:jc w:val="thaiDistribute"/>
        <w:rPr>
          <w:rFonts w:ascii="Angsana New" w:hAnsi="Angsana New"/>
          <w:sz w:val="36"/>
          <w:szCs w:val="36"/>
        </w:rPr>
      </w:pPr>
    </w:p>
    <w:p w14:paraId="1D1B47B7" w14:textId="2CBF961C" w:rsidR="001460FF" w:rsidRPr="004B7E3C" w:rsidRDefault="001460FF" w:rsidP="001460FF">
      <w:pPr>
        <w:pStyle w:val="Default"/>
        <w:ind w:firstLine="1000"/>
        <w:jc w:val="thaiDistribute"/>
        <w:rPr>
          <w:rFonts w:ascii="Angsana New" w:hAnsi="Angsana New"/>
          <w:sz w:val="36"/>
          <w:szCs w:val="36"/>
        </w:rPr>
      </w:pPr>
      <w:r w:rsidRPr="004B7E3C">
        <w:rPr>
          <w:rFonts w:ascii="Angsana New" w:hAnsi="Angsana New" w:hint="cs"/>
          <w:sz w:val="36"/>
          <w:szCs w:val="36"/>
          <w:cs/>
        </w:rPr>
        <w:t>ด้วย คณะกรรมการของบริษัทมีมติให้เรียกประชุมสามัญผู้ถือหุ้น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ครั้งที่</w:t>
      </w:r>
      <w:r w:rsidRPr="004B7E3C">
        <w:rPr>
          <w:rFonts w:ascii="Angsana New" w:hAnsi="Angsana New"/>
          <w:sz w:val="36"/>
          <w:szCs w:val="36"/>
        </w:rPr>
        <w:t xml:space="preserve"> 1/25</w:t>
      </w:r>
      <w:r>
        <w:rPr>
          <w:rFonts w:ascii="Angsana New" w:hAnsi="Angsana New"/>
          <w:sz w:val="36"/>
          <w:szCs w:val="36"/>
        </w:rPr>
        <w:t>………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ในวันที่</w:t>
      </w:r>
      <w:r w:rsidRPr="004B7E3C">
        <w:rPr>
          <w:rFonts w:ascii="Angsana New" w:hAnsi="Angsana New"/>
          <w:sz w:val="36"/>
          <w:szCs w:val="36"/>
        </w:rPr>
        <w:t xml:space="preserve"> </w:t>
      </w:r>
      <w:r>
        <w:rPr>
          <w:rFonts w:ascii="Angsana New" w:hAnsi="Angsana New" w:hint="cs"/>
          <w:sz w:val="36"/>
          <w:szCs w:val="36"/>
          <w:cs/>
        </w:rPr>
        <w:t>..................................</w:t>
      </w:r>
      <w:r w:rsidRPr="004B7E3C">
        <w:rPr>
          <w:rFonts w:ascii="Angsana New" w:hAnsi="Angsana New"/>
          <w:sz w:val="36"/>
          <w:szCs w:val="36"/>
        </w:rPr>
        <w:t xml:space="preserve">  </w:t>
      </w:r>
      <w:r w:rsidRPr="004B7E3C">
        <w:rPr>
          <w:rFonts w:ascii="Angsana New" w:hAnsi="Angsana New" w:hint="cs"/>
          <w:sz w:val="36"/>
          <w:szCs w:val="36"/>
          <w:cs/>
        </w:rPr>
        <w:t>เวลา</w:t>
      </w:r>
      <w:r w:rsidRPr="004B7E3C">
        <w:rPr>
          <w:rFonts w:ascii="Angsana New" w:hAnsi="Angsana New"/>
          <w:sz w:val="36"/>
          <w:szCs w:val="36"/>
        </w:rPr>
        <w:t xml:space="preserve"> 9.30 </w:t>
      </w:r>
      <w:r w:rsidRPr="004B7E3C">
        <w:rPr>
          <w:rFonts w:ascii="Angsana New" w:hAnsi="Angsana New" w:hint="cs"/>
          <w:sz w:val="36"/>
          <w:szCs w:val="36"/>
          <w:cs/>
        </w:rPr>
        <w:t>น.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ณ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สำนักงานของบริษัท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เลขที</w:t>
      </w:r>
      <w:r>
        <w:rPr>
          <w:rFonts w:ascii="Angsana New" w:hAnsi="Angsana New" w:hint="cs"/>
          <w:sz w:val="36"/>
          <w:szCs w:val="36"/>
          <w:cs/>
        </w:rPr>
        <w:t>........................................................................................เ</w:t>
      </w:r>
      <w:r w:rsidRPr="004B7E3C">
        <w:rPr>
          <w:rFonts w:ascii="Angsana New" w:hAnsi="Angsana New" w:hint="cs"/>
          <w:sz w:val="36"/>
          <w:szCs w:val="36"/>
          <w:cs/>
        </w:rPr>
        <w:t>พื่อพิจารณาเรื่องต่าง ๆ ตามระเบียบวาระดังต่อไปนี้</w:t>
      </w:r>
    </w:p>
    <w:p w14:paraId="3A9AF55F" w14:textId="77777777" w:rsidR="001460FF" w:rsidRPr="004B7E3C" w:rsidRDefault="001460FF" w:rsidP="001460FF">
      <w:pPr>
        <w:pStyle w:val="Default"/>
        <w:ind w:firstLine="720"/>
        <w:rPr>
          <w:rFonts w:ascii="Angsana New" w:hAnsi="Angsana New"/>
          <w:sz w:val="36"/>
          <w:szCs w:val="36"/>
        </w:rPr>
      </w:pPr>
    </w:p>
    <w:p w14:paraId="65C418B3" w14:textId="77777777" w:rsidR="001460FF" w:rsidRPr="00D014E6" w:rsidRDefault="001460FF" w:rsidP="001460FF">
      <w:pPr>
        <w:pStyle w:val="Default"/>
        <w:ind w:firstLine="720"/>
        <w:rPr>
          <w:rFonts w:hAnsi="AngsanaUPC"/>
          <w:color w:val="auto"/>
          <w:sz w:val="36"/>
          <w:szCs w:val="36"/>
        </w:rPr>
      </w:pPr>
      <w:r w:rsidRPr="00D014E6">
        <w:rPr>
          <w:rFonts w:hAnsi="AngsanaUPC"/>
          <w:color w:val="auto"/>
          <w:sz w:val="36"/>
          <w:szCs w:val="36"/>
          <w:cs/>
        </w:rPr>
        <w:t xml:space="preserve">วาระที่ </w:t>
      </w:r>
      <w:r w:rsidRPr="00D014E6">
        <w:rPr>
          <w:rFonts w:hAnsi="AngsanaUPC"/>
          <w:color w:val="auto"/>
          <w:sz w:val="36"/>
          <w:szCs w:val="36"/>
        </w:rPr>
        <w:t>1</w:t>
      </w:r>
      <w:r w:rsidRPr="00D014E6">
        <w:rPr>
          <w:rFonts w:hAnsi="AngsanaUPC"/>
          <w:color w:val="auto"/>
          <w:sz w:val="36"/>
          <w:szCs w:val="36"/>
          <w:cs/>
        </w:rPr>
        <w:t xml:space="preserve">  รับรองรายงานการประชุมครั้งที่ผ่านมา</w:t>
      </w:r>
    </w:p>
    <w:p w14:paraId="2EF4670A" w14:textId="2C33EB5E" w:rsidR="001460FF" w:rsidRPr="00D014E6" w:rsidRDefault="001460FF" w:rsidP="001460FF">
      <w:pPr>
        <w:pStyle w:val="Default"/>
        <w:ind w:firstLine="720"/>
        <w:rPr>
          <w:rFonts w:hAnsi="AngsanaUPC"/>
          <w:color w:val="auto"/>
          <w:sz w:val="36"/>
          <w:szCs w:val="36"/>
          <w:cs/>
        </w:rPr>
      </w:pPr>
      <w:r w:rsidRPr="00D014E6">
        <w:rPr>
          <w:rFonts w:hAnsi="AngsanaUPC"/>
          <w:color w:val="auto"/>
          <w:sz w:val="36"/>
          <w:szCs w:val="36"/>
          <w:cs/>
        </w:rPr>
        <w:t>วาระที่</w:t>
      </w:r>
      <w:r w:rsidRPr="00D014E6">
        <w:rPr>
          <w:rFonts w:hAnsi="AngsanaUPC"/>
          <w:color w:val="auto"/>
          <w:sz w:val="36"/>
          <w:szCs w:val="36"/>
        </w:rPr>
        <w:t xml:space="preserve"> 2 </w:t>
      </w:r>
      <w:r w:rsidRPr="00D014E6">
        <w:rPr>
          <w:rFonts w:hAnsi="AngsanaUPC"/>
          <w:color w:val="auto"/>
          <w:sz w:val="36"/>
          <w:szCs w:val="36"/>
          <w:cs/>
        </w:rPr>
        <w:t xml:space="preserve"> รายงานผลการดำเนินงานของบริษัท และรับรองงบการเงินประจำปี</w:t>
      </w:r>
      <w:r>
        <w:rPr>
          <w:rFonts w:hAnsi="AngsanaUPC" w:hint="cs"/>
          <w:color w:val="auto"/>
          <w:sz w:val="36"/>
          <w:szCs w:val="36"/>
          <w:cs/>
        </w:rPr>
        <w:t xml:space="preserve">         </w:t>
      </w:r>
      <w:r w:rsidRPr="00D014E6">
        <w:rPr>
          <w:rFonts w:hAnsi="AngsanaUPC"/>
          <w:color w:val="auto"/>
          <w:sz w:val="36"/>
          <w:szCs w:val="36"/>
          <w:cs/>
        </w:rPr>
        <w:t xml:space="preserve">สิ้นสุดเดือนธันวาคม </w:t>
      </w:r>
      <w:r>
        <w:rPr>
          <w:rFonts w:hAnsi="AngsanaUPC" w:hint="cs"/>
          <w:color w:val="auto"/>
          <w:sz w:val="36"/>
          <w:szCs w:val="36"/>
          <w:cs/>
        </w:rPr>
        <w:t>25....</w:t>
      </w:r>
    </w:p>
    <w:p w14:paraId="7121C691" w14:textId="77777777" w:rsidR="001460FF" w:rsidRPr="00D014E6" w:rsidRDefault="001460FF" w:rsidP="001460FF">
      <w:pPr>
        <w:pStyle w:val="Default"/>
        <w:ind w:firstLine="720"/>
        <w:rPr>
          <w:rFonts w:hAnsi="AngsanaUPC"/>
          <w:color w:val="auto"/>
          <w:sz w:val="36"/>
          <w:szCs w:val="36"/>
          <w:cs/>
        </w:rPr>
      </w:pPr>
      <w:r w:rsidRPr="00D014E6">
        <w:rPr>
          <w:rFonts w:hAnsi="AngsanaUPC"/>
          <w:color w:val="auto"/>
          <w:sz w:val="36"/>
          <w:szCs w:val="36"/>
          <w:cs/>
        </w:rPr>
        <w:t>วาระที่</w:t>
      </w:r>
      <w:r w:rsidRPr="00D014E6">
        <w:rPr>
          <w:rFonts w:hAnsi="AngsanaUPC"/>
          <w:color w:val="auto"/>
          <w:sz w:val="36"/>
          <w:szCs w:val="36"/>
        </w:rPr>
        <w:t xml:space="preserve"> 3 </w:t>
      </w:r>
      <w:r w:rsidRPr="00D014E6">
        <w:rPr>
          <w:rFonts w:hAnsi="AngsanaUPC"/>
          <w:color w:val="auto"/>
          <w:sz w:val="36"/>
          <w:szCs w:val="36"/>
          <w:cs/>
        </w:rPr>
        <w:t xml:space="preserve"> พิจารณาแต่งตั้งผู้สอบบัญชี</w:t>
      </w:r>
      <w:r w:rsidRPr="00D014E6">
        <w:rPr>
          <w:rFonts w:hAnsi="AngsanaUPC"/>
          <w:color w:val="auto"/>
          <w:sz w:val="36"/>
          <w:szCs w:val="36"/>
        </w:rPr>
        <w:t xml:space="preserve"> </w:t>
      </w:r>
      <w:r w:rsidRPr="00D014E6">
        <w:rPr>
          <w:rFonts w:hAnsi="AngsanaUPC"/>
          <w:color w:val="auto"/>
          <w:sz w:val="36"/>
          <w:szCs w:val="36"/>
          <w:cs/>
        </w:rPr>
        <w:t>และกำหนดค่าตอบแทนการสอบบัญชี</w:t>
      </w:r>
    </w:p>
    <w:p w14:paraId="37CBA402" w14:textId="77777777" w:rsidR="001460FF" w:rsidRPr="00D014E6" w:rsidRDefault="001460FF" w:rsidP="001460FF">
      <w:pPr>
        <w:pStyle w:val="Default"/>
        <w:ind w:firstLine="720"/>
        <w:rPr>
          <w:rFonts w:hAnsi="AngsanaUPC"/>
          <w:color w:val="auto"/>
          <w:sz w:val="36"/>
          <w:szCs w:val="36"/>
        </w:rPr>
      </w:pPr>
      <w:r w:rsidRPr="00D014E6">
        <w:rPr>
          <w:rFonts w:hAnsi="AngsanaUPC"/>
          <w:color w:val="auto"/>
          <w:sz w:val="36"/>
          <w:szCs w:val="36"/>
          <w:cs/>
        </w:rPr>
        <w:t>วาระที่</w:t>
      </w:r>
      <w:r w:rsidRPr="00D014E6">
        <w:rPr>
          <w:rFonts w:hAnsi="AngsanaUPC"/>
          <w:color w:val="auto"/>
          <w:sz w:val="36"/>
          <w:szCs w:val="36"/>
        </w:rPr>
        <w:t xml:space="preserve"> </w:t>
      </w:r>
      <w:r w:rsidRPr="00D014E6">
        <w:rPr>
          <w:rFonts w:hAnsi="AngsanaUPC"/>
          <w:color w:val="auto"/>
          <w:sz w:val="36"/>
          <w:szCs w:val="36"/>
          <w:cs/>
        </w:rPr>
        <w:t>4  พิจารณาแต่งตั้งคณะกรรมการแทนกรรมการที่จะครบกำหนดออกตามวาระ</w:t>
      </w:r>
    </w:p>
    <w:p w14:paraId="1A5FB9F8" w14:textId="77777777" w:rsidR="001460FF" w:rsidRPr="00D014E6" w:rsidRDefault="001460FF" w:rsidP="001460FF">
      <w:pPr>
        <w:pStyle w:val="Default"/>
        <w:ind w:firstLine="720"/>
        <w:rPr>
          <w:rFonts w:hAnsi="AngsanaUPC"/>
          <w:color w:val="auto"/>
          <w:sz w:val="36"/>
          <w:szCs w:val="36"/>
        </w:rPr>
      </w:pPr>
      <w:r w:rsidRPr="00D014E6">
        <w:rPr>
          <w:rFonts w:hAnsi="AngsanaUPC"/>
          <w:color w:val="auto"/>
          <w:sz w:val="36"/>
          <w:szCs w:val="36"/>
          <w:cs/>
        </w:rPr>
        <w:t>วาระที่</w:t>
      </w:r>
      <w:r w:rsidRPr="00D014E6">
        <w:rPr>
          <w:rFonts w:hAnsi="AngsanaUPC"/>
          <w:color w:val="auto"/>
          <w:sz w:val="36"/>
          <w:szCs w:val="36"/>
        </w:rPr>
        <w:t xml:space="preserve"> 5</w:t>
      </w:r>
      <w:r w:rsidRPr="00D014E6">
        <w:rPr>
          <w:rFonts w:hAnsi="AngsanaUPC"/>
          <w:color w:val="auto"/>
          <w:sz w:val="36"/>
          <w:szCs w:val="36"/>
          <w:cs/>
        </w:rPr>
        <w:t xml:space="preserve">  พิจารณาเงินปันผล การจัดสรรทุนสำรองตามกฎหมาย และบำเหน็จกรรมการ</w:t>
      </w:r>
      <w:r w:rsidRPr="00D014E6">
        <w:rPr>
          <w:rFonts w:hAnsi="AngsanaUPC"/>
          <w:color w:val="auto"/>
          <w:sz w:val="36"/>
          <w:szCs w:val="36"/>
        </w:rPr>
        <w:t xml:space="preserve"> </w:t>
      </w:r>
    </w:p>
    <w:p w14:paraId="656E1F61" w14:textId="77777777" w:rsidR="001460FF" w:rsidRDefault="001460FF" w:rsidP="001460FF">
      <w:pPr>
        <w:pStyle w:val="Default"/>
        <w:ind w:firstLine="720"/>
        <w:rPr>
          <w:rFonts w:hAnsi="AngsanaUPC"/>
          <w:sz w:val="36"/>
          <w:szCs w:val="36"/>
        </w:rPr>
      </w:pPr>
      <w:r w:rsidRPr="00D014E6">
        <w:rPr>
          <w:rFonts w:hAnsi="AngsanaUPC"/>
          <w:sz w:val="36"/>
          <w:szCs w:val="36"/>
          <w:cs/>
        </w:rPr>
        <w:t>วาระที่</w:t>
      </w:r>
      <w:r w:rsidRPr="00D014E6">
        <w:rPr>
          <w:rFonts w:hAnsi="AngsanaUPC"/>
          <w:sz w:val="36"/>
          <w:szCs w:val="36"/>
        </w:rPr>
        <w:t xml:space="preserve"> 6 </w:t>
      </w:r>
      <w:r w:rsidRPr="00D014E6">
        <w:rPr>
          <w:rFonts w:hAnsi="AngsanaUPC"/>
          <w:sz w:val="36"/>
          <w:szCs w:val="36"/>
          <w:cs/>
        </w:rPr>
        <w:t xml:space="preserve"> พิจารณาเรื่องอื่น ๆ (ถ้ามี)</w:t>
      </w:r>
    </w:p>
    <w:p w14:paraId="4CB6C699" w14:textId="77777777" w:rsidR="001460FF" w:rsidRPr="004B7E3C" w:rsidRDefault="001460FF" w:rsidP="001460FF">
      <w:pPr>
        <w:pStyle w:val="Default"/>
        <w:ind w:firstLine="720"/>
        <w:rPr>
          <w:rFonts w:ascii="Angsana New" w:hAnsi="Angsana New"/>
          <w:sz w:val="36"/>
          <w:szCs w:val="36"/>
        </w:rPr>
      </w:pPr>
      <w:r w:rsidRPr="004B7E3C">
        <w:rPr>
          <w:rFonts w:ascii="Angsana New" w:hAnsi="Angsana New" w:hint="cs"/>
          <w:sz w:val="36"/>
          <w:szCs w:val="36"/>
          <w:cs/>
        </w:rPr>
        <w:t>ดังนั้น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จึงขอเรียนเชิญท่านผู้ถือหุ้นไปประชุมตามวัน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เวลา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และสถานที่ดังกล่าวข้างต้นโดยพร้อมเพรียงกันด้วย</w:t>
      </w:r>
      <w:r w:rsidRPr="004B7E3C">
        <w:rPr>
          <w:rFonts w:ascii="Angsana New" w:hAnsi="Angsana New"/>
          <w:sz w:val="36"/>
          <w:szCs w:val="36"/>
        </w:rPr>
        <w:t xml:space="preserve"> </w:t>
      </w:r>
      <w:r w:rsidRPr="004B7E3C">
        <w:rPr>
          <w:rFonts w:ascii="Angsana New" w:hAnsi="Angsana New" w:hint="cs"/>
          <w:sz w:val="36"/>
          <w:szCs w:val="36"/>
          <w:cs/>
        </w:rPr>
        <w:t>จักขอบคุณอย่างยิ่ง</w:t>
      </w:r>
      <w:r w:rsidRPr="004B7E3C">
        <w:rPr>
          <w:rFonts w:ascii="Angsana New" w:hAnsi="Angsana New"/>
          <w:sz w:val="36"/>
          <w:szCs w:val="36"/>
        </w:rPr>
        <w:t xml:space="preserve"> </w:t>
      </w:r>
    </w:p>
    <w:p w14:paraId="1AEDA6D0" w14:textId="77777777" w:rsidR="001460FF" w:rsidRPr="004B7E3C" w:rsidRDefault="001460FF" w:rsidP="001460FF">
      <w:pPr>
        <w:pStyle w:val="Default"/>
        <w:ind w:left="3600" w:firstLine="720"/>
        <w:rPr>
          <w:rFonts w:ascii="Angsana New" w:hAnsi="Angsana New"/>
          <w:sz w:val="36"/>
          <w:szCs w:val="36"/>
        </w:rPr>
      </w:pPr>
    </w:p>
    <w:p w14:paraId="2A253B20" w14:textId="77777777" w:rsidR="001460FF" w:rsidRPr="004B7E3C" w:rsidRDefault="001460FF" w:rsidP="001460FF">
      <w:pPr>
        <w:pStyle w:val="Default"/>
        <w:ind w:left="4320"/>
        <w:rPr>
          <w:rFonts w:ascii="Angsana New" w:hAnsi="Angsana New"/>
          <w:sz w:val="36"/>
          <w:szCs w:val="36"/>
        </w:rPr>
      </w:pPr>
      <w:r w:rsidRPr="004B7E3C">
        <w:rPr>
          <w:rFonts w:ascii="Angsana New" w:hAnsi="Angsana New" w:hint="cs"/>
          <w:sz w:val="36"/>
          <w:szCs w:val="36"/>
          <w:cs/>
        </w:rPr>
        <w:t xml:space="preserve">               ขอแสดงความนับถือ</w:t>
      </w:r>
      <w:r w:rsidRPr="004B7E3C">
        <w:rPr>
          <w:rFonts w:ascii="Angsana New" w:hAnsi="Angsana New"/>
          <w:sz w:val="36"/>
          <w:szCs w:val="36"/>
        </w:rPr>
        <w:t xml:space="preserve"> </w:t>
      </w:r>
    </w:p>
    <w:p w14:paraId="715A11FD" w14:textId="4C796776" w:rsidR="001460FF" w:rsidRPr="004B7E3C" w:rsidRDefault="001460FF" w:rsidP="001460FF">
      <w:pPr>
        <w:pStyle w:val="Default"/>
        <w:ind w:left="4320"/>
        <w:rPr>
          <w:rFonts w:ascii="Angsana New" w:hAnsi="Angsana New"/>
          <w:color w:val="auto"/>
          <w:sz w:val="36"/>
          <w:szCs w:val="36"/>
          <w:cs/>
        </w:rPr>
      </w:pPr>
      <w:bookmarkStart w:id="2" w:name="_Hlk76579820"/>
      <w:r w:rsidRPr="004B7E3C">
        <w:rPr>
          <w:rFonts w:ascii="Angsana New" w:hAnsi="Angsana New" w:hint="cs"/>
          <w:color w:val="auto"/>
          <w:sz w:val="36"/>
          <w:szCs w:val="36"/>
          <w:cs/>
        </w:rPr>
        <w:t xml:space="preserve">            </w:t>
      </w:r>
      <w:r>
        <w:rPr>
          <w:rFonts w:ascii="Angsana New" w:hAnsi="Angsana New" w:hint="cs"/>
          <w:color w:val="auto"/>
          <w:sz w:val="36"/>
          <w:szCs w:val="36"/>
          <w:cs/>
        </w:rPr>
        <w:t>ลายเซ็น</w:t>
      </w:r>
    </w:p>
    <w:p w14:paraId="27710F2C" w14:textId="7F2AC7A5" w:rsidR="001460FF" w:rsidRPr="004B7E3C" w:rsidRDefault="00E227BD" w:rsidP="001460FF">
      <w:pPr>
        <w:pStyle w:val="Default"/>
        <w:ind w:left="43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 xml:space="preserve">     </w:t>
      </w:r>
      <w:r w:rsidR="001460FF" w:rsidRPr="004B7E3C">
        <w:rPr>
          <w:rFonts w:ascii="Angsana New" w:hAnsi="Angsana New"/>
          <w:sz w:val="36"/>
          <w:szCs w:val="36"/>
        </w:rPr>
        <w:t xml:space="preserve">   (</w:t>
      </w:r>
      <w:r w:rsidR="00C355B5">
        <w:rPr>
          <w:rFonts w:ascii="Angsana New" w:hAnsi="Angsana New"/>
          <w:sz w:val="36"/>
          <w:szCs w:val="36"/>
        </w:rPr>
        <w:t>......</w:t>
      </w:r>
      <w:r w:rsidR="001460FF">
        <w:rPr>
          <w:rFonts w:ascii="Angsana New" w:hAnsi="Angsana New" w:hint="cs"/>
          <w:sz w:val="36"/>
          <w:szCs w:val="36"/>
          <w:cs/>
        </w:rPr>
        <w:t>...................................</w:t>
      </w:r>
      <w:r w:rsidR="001460FF" w:rsidRPr="004B7E3C">
        <w:rPr>
          <w:rFonts w:ascii="Angsana New" w:hAnsi="Angsana New"/>
          <w:sz w:val="36"/>
          <w:szCs w:val="36"/>
        </w:rPr>
        <w:t xml:space="preserve">) </w:t>
      </w:r>
    </w:p>
    <w:p w14:paraId="5A393A93" w14:textId="0EC81204" w:rsidR="001460FF" w:rsidRDefault="001460FF" w:rsidP="001460FF">
      <w:pPr>
        <w:pStyle w:val="Default"/>
        <w:ind w:left="3600" w:firstLine="720"/>
        <w:rPr>
          <w:cs/>
        </w:rPr>
      </w:pPr>
      <w:r w:rsidRPr="004B7E3C">
        <w:rPr>
          <w:rFonts w:ascii="Angsana New" w:hAnsi="Angsana New" w:hint="cs"/>
          <w:sz w:val="36"/>
          <w:szCs w:val="36"/>
          <w:cs/>
        </w:rPr>
        <w:t xml:space="preserve">                กรรมการ</w:t>
      </w:r>
      <w:r w:rsidR="00C355B5">
        <w:rPr>
          <w:rFonts w:ascii="Angsana New" w:hAnsi="Angsana New" w:hint="cs"/>
          <w:sz w:val="36"/>
          <w:szCs w:val="36"/>
          <w:cs/>
        </w:rPr>
        <w:t>ผู้มีอำนาจ</w:t>
      </w:r>
      <w:r w:rsidRPr="004B7E3C">
        <w:rPr>
          <w:rFonts w:ascii="Angsana New" w:hAnsi="Angsana New"/>
          <w:sz w:val="36"/>
          <w:szCs w:val="36"/>
        </w:rPr>
        <w:t xml:space="preserve"> </w:t>
      </w:r>
      <w:bookmarkEnd w:id="2"/>
    </w:p>
    <w:sectPr w:rsidR="00146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F380E"/>
    <w:multiLevelType w:val="hybridMultilevel"/>
    <w:tmpl w:val="620CC176"/>
    <w:lvl w:ilvl="0" w:tplc="2D44D8E4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FF"/>
    <w:rsid w:val="001460FF"/>
    <w:rsid w:val="00190384"/>
    <w:rsid w:val="00766DAC"/>
    <w:rsid w:val="00C355B5"/>
    <w:rsid w:val="00CE596E"/>
    <w:rsid w:val="00DF5828"/>
    <w:rsid w:val="00E2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8DAB"/>
  <w15:chartTrackingRefBased/>
  <w15:docId w15:val="{BC2F3CDA-CF44-476A-B5EE-F398875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FF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0FF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W.</dc:creator>
  <cp:keywords/>
  <dc:description/>
  <cp:lastModifiedBy>Watcharin W.</cp:lastModifiedBy>
  <cp:revision>5</cp:revision>
  <dcterms:created xsi:type="dcterms:W3CDTF">2021-03-14T02:49:00Z</dcterms:created>
  <dcterms:modified xsi:type="dcterms:W3CDTF">2021-07-07T13:18:00Z</dcterms:modified>
</cp:coreProperties>
</file>